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FC" w:rsidRPr="00983B47" w:rsidRDefault="002749FA">
      <w:pPr>
        <w:rPr>
          <w:rFonts w:cstheme="minorHAnsi"/>
          <w:b/>
          <w:sz w:val="24"/>
          <w:szCs w:val="24"/>
        </w:rPr>
      </w:pPr>
      <w:r w:rsidRPr="00983B47">
        <w:rPr>
          <w:rFonts w:cstheme="minorHAnsi"/>
          <w:b/>
          <w:sz w:val="24"/>
          <w:szCs w:val="24"/>
        </w:rPr>
        <w:t xml:space="preserve">Návrh </w:t>
      </w:r>
      <w:r w:rsidR="00514A2B" w:rsidRPr="00983B47">
        <w:rPr>
          <w:rFonts w:cstheme="minorHAnsi"/>
          <w:b/>
          <w:sz w:val="24"/>
          <w:szCs w:val="24"/>
        </w:rPr>
        <w:t xml:space="preserve">Rozhodnutí </w:t>
      </w:r>
      <w:r w:rsidRPr="00983B47">
        <w:rPr>
          <w:rFonts w:cstheme="minorHAnsi"/>
          <w:b/>
          <w:sz w:val="24"/>
          <w:szCs w:val="24"/>
        </w:rPr>
        <w:t xml:space="preserve"> členské schůze GESTOR svolané na den </w:t>
      </w:r>
      <w:proofErr w:type="gramStart"/>
      <w:r w:rsidRPr="00983B47">
        <w:rPr>
          <w:rFonts w:cstheme="minorHAnsi"/>
          <w:b/>
          <w:sz w:val="24"/>
          <w:szCs w:val="24"/>
        </w:rPr>
        <w:t>21.6.2018</w:t>
      </w:r>
      <w:proofErr w:type="gramEnd"/>
      <w:r w:rsidR="00983B47" w:rsidRPr="00983B47">
        <w:rPr>
          <w:rFonts w:cstheme="minorHAnsi"/>
          <w:b/>
          <w:sz w:val="24"/>
          <w:szCs w:val="24"/>
        </w:rPr>
        <w:t>.</w:t>
      </w:r>
    </w:p>
    <w:p w:rsidR="00983B47" w:rsidRPr="00983B47" w:rsidRDefault="00983B47">
      <w:pPr>
        <w:rPr>
          <w:rFonts w:cstheme="minorHAnsi"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Zahájení řádné členské schůze, prezence, zjištění hlasovacích práv a volba orgánů členské schůze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schvaluje JUDr. Antonína Janáka jako předsedu členské schůze, zapisovatel Kateřina Karnošová, ověřovatelé zápisu Tomáš Rafl, Jaroslava </w:t>
      </w:r>
      <w:proofErr w:type="spellStart"/>
      <w:r w:rsidRPr="00983B47">
        <w:rPr>
          <w:rFonts w:cstheme="minorHAnsi"/>
          <w:i/>
          <w:sz w:val="24"/>
          <w:szCs w:val="24"/>
        </w:rPr>
        <w:t>Bičovská</w:t>
      </w:r>
      <w:proofErr w:type="spellEnd"/>
    </w:p>
    <w:p w:rsidR="00514A2B" w:rsidRPr="00983B47" w:rsidRDefault="00514A2B" w:rsidP="00514A2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Zpráva správní </w:t>
      </w:r>
      <w:proofErr w:type="gramStart"/>
      <w:r w:rsidRPr="00983B47">
        <w:rPr>
          <w:rFonts w:cstheme="minorHAnsi"/>
          <w:sz w:val="24"/>
          <w:szCs w:val="24"/>
        </w:rPr>
        <w:t>rady  o činnosti</w:t>
      </w:r>
      <w:proofErr w:type="gramEnd"/>
      <w:r w:rsidRPr="00983B47">
        <w:rPr>
          <w:rFonts w:cstheme="minorHAnsi"/>
          <w:sz w:val="24"/>
          <w:szCs w:val="24"/>
        </w:rPr>
        <w:t xml:space="preserve"> a její projednání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bere na vědomí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Zpráva o stavu zastupovaných autorů </w:t>
      </w:r>
    </w:p>
    <w:p w:rsidR="002749FA" w:rsidRPr="00983B47" w:rsidRDefault="002749FA" w:rsidP="002749FA">
      <w:pPr>
        <w:pStyle w:val="Odstavecseseznamem"/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bere na vědomí</w:t>
      </w:r>
    </w:p>
    <w:p w:rsidR="00514A2B" w:rsidRPr="00983B47" w:rsidRDefault="00514A2B" w:rsidP="002749FA">
      <w:pPr>
        <w:pStyle w:val="Odstavecseseznamem"/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Zpráva o uzavřených recipročních smlouvách </w:t>
      </w:r>
    </w:p>
    <w:p w:rsidR="002749FA" w:rsidRPr="00983B47" w:rsidRDefault="002749FA" w:rsidP="002749FA">
      <w:pPr>
        <w:pStyle w:val="Odstavecseseznamem"/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bere na vědomí</w:t>
      </w:r>
    </w:p>
    <w:p w:rsidR="00514A2B" w:rsidRPr="00983B47" w:rsidRDefault="00514A2B" w:rsidP="002749FA">
      <w:pPr>
        <w:pStyle w:val="Odstavecseseznamem"/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Zpráva o hospodaření a seznámení s výrokem auditora, seznámení se stavem vybraných a </w:t>
      </w:r>
      <w:proofErr w:type="gramStart"/>
      <w:r w:rsidRPr="00983B47">
        <w:rPr>
          <w:rFonts w:cstheme="minorHAnsi"/>
          <w:sz w:val="24"/>
          <w:szCs w:val="24"/>
        </w:rPr>
        <w:t>dist</w:t>
      </w:r>
      <w:r w:rsidR="00EE47BE">
        <w:rPr>
          <w:rFonts w:cstheme="minorHAnsi"/>
          <w:sz w:val="24"/>
          <w:szCs w:val="24"/>
        </w:rPr>
        <w:t>ribuovaných  odměn</w:t>
      </w:r>
      <w:proofErr w:type="gramEnd"/>
      <w:r w:rsidR="00EE47BE">
        <w:rPr>
          <w:rFonts w:cstheme="minorHAnsi"/>
          <w:sz w:val="24"/>
          <w:szCs w:val="24"/>
        </w:rPr>
        <w:t xml:space="preserve"> v roce 2017</w:t>
      </w:r>
    </w:p>
    <w:p w:rsidR="002749FA" w:rsidRPr="00983B47" w:rsidRDefault="002749FA" w:rsidP="002749FA">
      <w:pPr>
        <w:pStyle w:val="Odstavecseseznamem"/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bere na vědomí</w:t>
      </w:r>
    </w:p>
    <w:p w:rsidR="00514A2B" w:rsidRPr="00983B47" w:rsidRDefault="00514A2B" w:rsidP="002749FA">
      <w:pPr>
        <w:pStyle w:val="Odstavecseseznamem"/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983B47" w:rsidRPr="00983B47" w:rsidRDefault="002749FA" w:rsidP="00983B4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Informace o nákladech sdružení, rozhodnutí o stanovení maximální procentní hranice nákladů pro rok 2019</w:t>
      </w:r>
    </w:p>
    <w:p w:rsidR="00E422E3" w:rsidRPr="00983B47" w:rsidRDefault="00E422E3" w:rsidP="00983B4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schvaluje náklady spolku na kolektivní správu a konstatuje</w:t>
      </w:r>
      <w:r w:rsidR="00EE47BE">
        <w:rPr>
          <w:rFonts w:cstheme="minorHAnsi"/>
          <w:i/>
          <w:sz w:val="24"/>
          <w:szCs w:val="24"/>
        </w:rPr>
        <w:t>,</w:t>
      </w:r>
      <w:r w:rsidRPr="00983B47">
        <w:rPr>
          <w:rFonts w:cstheme="minorHAnsi"/>
          <w:i/>
          <w:sz w:val="24"/>
          <w:szCs w:val="24"/>
        </w:rPr>
        <w:t xml:space="preserve"> že všechny náklady souvisí s touto činností a že </w:t>
      </w:r>
      <w:r w:rsidR="00CB42BC">
        <w:rPr>
          <w:rFonts w:cstheme="minorHAnsi"/>
          <w:i/>
          <w:sz w:val="24"/>
          <w:szCs w:val="24"/>
        </w:rPr>
        <w:t>byl dodržen limit stanovený</w:t>
      </w:r>
      <w:r w:rsidRPr="00983B47">
        <w:rPr>
          <w:rFonts w:cstheme="minorHAnsi"/>
          <w:i/>
          <w:sz w:val="24"/>
          <w:szCs w:val="24"/>
        </w:rPr>
        <w:t xml:space="preserve"> č</w:t>
      </w:r>
      <w:r w:rsidR="00F136ED">
        <w:rPr>
          <w:rFonts w:cstheme="minorHAnsi"/>
          <w:i/>
          <w:sz w:val="24"/>
          <w:szCs w:val="24"/>
        </w:rPr>
        <w:t>lenskou schůzi pro maximální vý</w:t>
      </w:r>
      <w:r w:rsidRPr="00983B47">
        <w:rPr>
          <w:rFonts w:cstheme="minorHAnsi"/>
          <w:i/>
          <w:sz w:val="24"/>
          <w:szCs w:val="24"/>
        </w:rPr>
        <w:t>ši nákladů.  Členská schůze schvaluje vynaložené náklady a stanoví pro rok 2019 maximální hranici nákladů (režijní srážku)</w:t>
      </w:r>
      <w:r w:rsidR="00983B47" w:rsidRPr="00983B47">
        <w:rPr>
          <w:rFonts w:cstheme="minorHAnsi"/>
          <w:i/>
          <w:sz w:val="24"/>
          <w:szCs w:val="24"/>
        </w:rPr>
        <w:t xml:space="preserve"> </w:t>
      </w:r>
      <w:r w:rsidRPr="00983B47">
        <w:rPr>
          <w:rFonts w:cstheme="minorHAnsi"/>
          <w:i/>
          <w:sz w:val="24"/>
          <w:szCs w:val="24"/>
        </w:rPr>
        <w:t xml:space="preserve">20% </w:t>
      </w:r>
    </w:p>
    <w:p w:rsidR="00514A2B" w:rsidRPr="00983B47" w:rsidRDefault="00514A2B" w:rsidP="00514A2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Zpráva o plnění ve prospěch členů správní rady a výkonného ředitele a schválení odměn členů</w:t>
      </w:r>
      <w:r w:rsidR="00EE47BE">
        <w:rPr>
          <w:rFonts w:cstheme="minorHAnsi"/>
          <w:sz w:val="24"/>
          <w:szCs w:val="24"/>
        </w:rPr>
        <w:t xml:space="preserve"> správní rady a kontrolní rady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schvaluje výši plnění ve prospěch členů orgánu GESTOR a souhlasí s mimořádnou </w:t>
      </w:r>
      <w:r w:rsidR="00E422E3" w:rsidRPr="00983B47">
        <w:rPr>
          <w:rFonts w:cstheme="minorHAnsi"/>
          <w:i/>
          <w:sz w:val="24"/>
          <w:szCs w:val="24"/>
        </w:rPr>
        <w:t xml:space="preserve">roční </w:t>
      </w:r>
      <w:r w:rsidRPr="00983B47">
        <w:rPr>
          <w:rFonts w:cstheme="minorHAnsi"/>
          <w:i/>
          <w:sz w:val="24"/>
          <w:szCs w:val="24"/>
        </w:rPr>
        <w:t xml:space="preserve">odměnou pro výkonného ředitele ve výši </w:t>
      </w:r>
      <w:r w:rsidR="00F136ED">
        <w:rPr>
          <w:rFonts w:cstheme="minorHAnsi"/>
          <w:i/>
          <w:sz w:val="24"/>
          <w:szCs w:val="24"/>
        </w:rPr>
        <w:t>5</w:t>
      </w:r>
      <w:r w:rsidRPr="00983B47">
        <w:rPr>
          <w:rFonts w:cstheme="minorHAnsi"/>
          <w:i/>
          <w:sz w:val="24"/>
          <w:szCs w:val="24"/>
        </w:rPr>
        <w:t>0.000,- Kč</w:t>
      </w:r>
      <w:r w:rsidR="00F136ED">
        <w:rPr>
          <w:rFonts w:cstheme="minorHAnsi"/>
          <w:i/>
          <w:sz w:val="24"/>
          <w:szCs w:val="24"/>
        </w:rPr>
        <w:t>, předsedu správní rady 25</w:t>
      </w:r>
      <w:r w:rsidR="00E422E3" w:rsidRPr="00983B47">
        <w:rPr>
          <w:rFonts w:cstheme="minorHAnsi"/>
          <w:i/>
          <w:sz w:val="24"/>
          <w:szCs w:val="24"/>
        </w:rPr>
        <w:t>.000,- Kč,</w:t>
      </w:r>
      <w:r w:rsidR="00F136ED">
        <w:rPr>
          <w:rFonts w:cstheme="minorHAnsi"/>
          <w:i/>
          <w:sz w:val="24"/>
          <w:szCs w:val="24"/>
        </w:rPr>
        <w:t xml:space="preserve"> pro předsedu kontrolní komise 1</w:t>
      </w:r>
      <w:r w:rsidR="00E422E3" w:rsidRPr="00983B47">
        <w:rPr>
          <w:rFonts w:cstheme="minorHAnsi"/>
          <w:i/>
          <w:sz w:val="24"/>
          <w:szCs w:val="24"/>
        </w:rPr>
        <w:t xml:space="preserve">5.000,- Kč a pro členy kontrolní komise </w:t>
      </w:r>
      <w:r w:rsidR="00F136ED">
        <w:rPr>
          <w:rFonts w:cstheme="minorHAnsi"/>
          <w:i/>
          <w:sz w:val="24"/>
          <w:szCs w:val="24"/>
        </w:rPr>
        <w:t>10</w:t>
      </w:r>
      <w:r w:rsidR="00EE47BE">
        <w:rPr>
          <w:rFonts w:cstheme="minorHAnsi"/>
          <w:i/>
          <w:sz w:val="24"/>
          <w:szCs w:val="24"/>
        </w:rPr>
        <w:t xml:space="preserve">.000,- </w:t>
      </w:r>
      <w:proofErr w:type="gramStart"/>
      <w:r w:rsidR="00EE47BE">
        <w:rPr>
          <w:rFonts w:cstheme="minorHAnsi"/>
          <w:i/>
          <w:sz w:val="24"/>
          <w:szCs w:val="24"/>
        </w:rPr>
        <w:t>Kč  čistého</w:t>
      </w:r>
      <w:proofErr w:type="gramEnd"/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EE47BE" w:rsidRPr="00EE47BE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E47BE">
        <w:rPr>
          <w:rFonts w:cstheme="minorHAnsi"/>
          <w:sz w:val="24"/>
          <w:szCs w:val="24"/>
        </w:rPr>
        <w:t xml:space="preserve">Projednání stavu zhodnocování volných prostředků, </w:t>
      </w:r>
      <w:r w:rsidR="00EE47BE">
        <w:rPr>
          <w:rFonts w:cstheme="minorHAnsi"/>
          <w:sz w:val="24"/>
          <w:szCs w:val="24"/>
        </w:rPr>
        <w:t>zpráva o zajištění investování</w:t>
      </w:r>
    </w:p>
    <w:p w:rsidR="002749FA" w:rsidRPr="00EE47BE" w:rsidRDefault="002749FA" w:rsidP="00EE47BE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EE47BE">
        <w:rPr>
          <w:rFonts w:cstheme="minorHAnsi"/>
          <w:i/>
          <w:sz w:val="24"/>
          <w:szCs w:val="24"/>
        </w:rPr>
        <w:t>Členská schůze bere na vědomí</w:t>
      </w:r>
      <w:r w:rsidR="00E422E3" w:rsidRPr="00EE47BE">
        <w:rPr>
          <w:rFonts w:cstheme="minorHAnsi"/>
          <w:i/>
          <w:sz w:val="24"/>
          <w:szCs w:val="24"/>
        </w:rPr>
        <w:t xml:space="preserve"> a souhlasí se způsobem zhodnocování. Schvaluje osobní ručení výkonného ředitele za investované prostředky. 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Projednání a schválení účetní uzávěrky za rok 2017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schvaluje účetní uzávěrku za rok 2017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Projednání výroční zprávy o transp</w:t>
      </w:r>
      <w:r w:rsidR="00EE47BE">
        <w:rPr>
          <w:rFonts w:cstheme="minorHAnsi"/>
          <w:sz w:val="24"/>
          <w:szCs w:val="24"/>
        </w:rPr>
        <w:t>arentnosti</w:t>
      </w:r>
      <w:r w:rsidRPr="00983B47">
        <w:rPr>
          <w:rFonts w:cstheme="minorHAnsi"/>
          <w:sz w:val="24"/>
          <w:szCs w:val="24"/>
        </w:rPr>
        <w:t xml:space="preserve"> 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schvaluje výroční zprávu o transparentnosti 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Zpráva o vztazích s CISAC a EVA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bere na vědomí 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Rozhodnutí o </w:t>
      </w:r>
      <w:proofErr w:type="gramStart"/>
      <w:r w:rsidRPr="00983B47">
        <w:rPr>
          <w:rFonts w:cstheme="minorHAnsi"/>
          <w:sz w:val="24"/>
          <w:szCs w:val="24"/>
        </w:rPr>
        <w:t>způsobu  výběru</w:t>
      </w:r>
      <w:proofErr w:type="gramEnd"/>
      <w:r w:rsidRPr="00983B47">
        <w:rPr>
          <w:rFonts w:cstheme="minorHAnsi"/>
          <w:sz w:val="24"/>
          <w:szCs w:val="24"/>
        </w:rPr>
        <w:t xml:space="preserve"> auditora pro audit za rok 2019 </w:t>
      </w:r>
    </w:p>
    <w:p w:rsidR="00514A2B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schvaluje auditora PAGINA </w:t>
      </w:r>
      <w:r w:rsidR="00983B47" w:rsidRPr="00983B47">
        <w:rPr>
          <w:rFonts w:cstheme="minorHAnsi"/>
          <w:i/>
          <w:sz w:val="24"/>
          <w:szCs w:val="24"/>
        </w:rPr>
        <w:t>Bohemia spol. s r.</w:t>
      </w:r>
      <w:proofErr w:type="gramStart"/>
      <w:r w:rsidR="00983B47" w:rsidRPr="00983B47">
        <w:rPr>
          <w:rFonts w:cstheme="minorHAnsi"/>
          <w:i/>
          <w:sz w:val="24"/>
          <w:szCs w:val="24"/>
        </w:rPr>
        <w:t xml:space="preserve">o. </w:t>
      </w:r>
      <w:r w:rsidRPr="00983B47">
        <w:rPr>
          <w:rFonts w:cstheme="minorHAnsi"/>
          <w:i/>
          <w:sz w:val="24"/>
          <w:szCs w:val="24"/>
        </w:rPr>
        <w:t xml:space="preserve"> a zmocňuje</w:t>
      </w:r>
      <w:proofErr w:type="gramEnd"/>
      <w:r w:rsidRPr="00983B47">
        <w:rPr>
          <w:rFonts w:cstheme="minorHAnsi"/>
          <w:i/>
          <w:sz w:val="24"/>
          <w:szCs w:val="24"/>
        </w:rPr>
        <w:t xml:space="preserve"> správní radu k výběru jiného auditora v případě </w:t>
      </w:r>
      <w:r w:rsidR="00EE47BE">
        <w:rPr>
          <w:rFonts w:cstheme="minorHAnsi"/>
          <w:i/>
          <w:sz w:val="24"/>
          <w:szCs w:val="24"/>
        </w:rPr>
        <w:t>potřeby</w:t>
      </w:r>
    </w:p>
    <w:p w:rsidR="00983B47" w:rsidRPr="00983B47" w:rsidRDefault="00983B47" w:rsidP="002749F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Informace o stavu Re</w:t>
      </w:r>
      <w:r w:rsidR="00EE47BE">
        <w:rPr>
          <w:rFonts w:cstheme="minorHAnsi"/>
          <w:sz w:val="24"/>
          <w:szCs w:val="24"/>
        </w:rPr>
        <w:t>z</w:t>
      </w:r>
      <w:r w:rsidRPr="00983B47">
        <w:rPr>
          <w:rFonts w:cstheme="minorHAnsi"/>
          <w:sz w:val="24"/>
          <w:szCs w:val="24"/>
        </w:rPr>
        <w:t>ervního fondu a Podpůrčího a Rozvojového fondu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bere na vědomí stav na fondech  </w:t>
      </w:r>
    </w:p>
    <w:p w:rsidR="00983B47" w:rsidRPr="00983B47" w:rsidRDefault="00983B47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Rozhodování o schválení grantů rozdělovaných ve spolupráci s </w:t>
      </w:r>
      <w:r w:rsidR="00EE47BE">
        <w:rPr>
          <w:rFonts w:cstheme="minorHAnsi"/>
          <w:sz w:val="24"/>
          <w:szCs w:val="24"/>
        </w:rPr>
        <w:t>Nadací pro současné umění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schvaluje výběr grantů z Podpůrčího a rozvojového fondu dle hlasování grantové komise </w:t>
      </w:r>
      <w:r w:rsidR="00EE47BE">
        <w:rPr>
          <w:rFonts w:cstheme="minorHAnsi"/>
          <w:i/>
          <w:sz w:val="24"/>
          <w:szCs w:val="24"/>
        </w:rPr>
        <w:t>Nadace pro současné umění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Diskuse o nakládání s nerozdělenými prostředky z Podpůrčího a </w:t>
      </w:r>
      <w:r w:rsidR="00EE47BE">
        <w:rPr>
          <w:rFonts w:cstheme="minorHAnsi"/>
          <w:sz w:val="24"/>
          <w:szCs w:val="24"/>
        </w:rPr>
        <w:t>rozvojového fondu</w:t>
      </w:r>
      <w:r w:rsidRPr="00983B47">
        <w:rPr>
          <w:rFonts w:cstheme="minorHAnsi"/>
          <w:sz w:val="24"/>
          <w:szCs w:val="24"/>
        </w:rPr>
        <w:t xml:space="preserve"> 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schvaluje dosavadní způsob nakládání s prostředky určenými řádem fondu pro sociální účely</w:t>
      </w:r>
      <w:r w:rsidR="00514A2B" w:rsidRPr="00983B47">
        <w:rPr>
          <w:rFonts w:cstheme="minorHAnsi"/>
          <w:i/>
          <w:sz w:val="24"/>
          <w:szCs w:val="24"/>
        </w:rPr>
        <w:t xml:space="preserve">, schvaluje přidělení nevyčerpaných prostředků určených na sociální účely na zvláštní sociální fond. Členská schůze pověřuje správní radu, aby dle stavu prostředků vybraných a nedistribuovaných na </w:t>
      </w:r>
      <w:r w:rsidR="00EE47BE">
        <w:rPr>
          <w:rFonts w:cstheme="minorHAnsi"/>
          <w:i/>
          <w:sz w:val="24"/>
          <w:szCs w:val="24"/>
        </w:rPr>
        <w:t>Rez</w:t>
      </w:r>
      <w:r w:rsidR="00514A2B" w:rsidRPr="00983B47">
        <w:rPr>
          <w:rFonts w:cstheme="minorHAnsi"/>
          <w:i/>
          <w:sz w:val="24"/>
          <w:szCs w:val="24"/>
        </w:rPr>
        <w:t>ervním fondu k </w:t>
      </w:r>
      <w:proofErr w:type="gramStart"/>
      <w:r w:rsidR="00514A2B" w:rsidRPr="00983B47">
        <w:rPr>
          <w:rFonts w:cstheme="minorHAnsi"/>
          <w:i/>
          <w:sz w:val="24"/>
          <w:szCs w:val="24"/>
        </w:rPr>
        <w:t>1.10.2018</w:t>
      </w:r>
      <w:proofErr w:type="gramEnd"/>
      <w:r w:rsidR="00514A2B" w:rsidRPr="00983B47">
        <w:rPr>
          <w:rFonts w:cstheme="minorHAnsi"/>
          <w:i/>
          <w:sz w:val="24"/>
          <w:szCs w:val="24"/>
        </w:rPr>
        <w:t xml:space="preserve"> rozhodla o převedení prostředků</w:t>
      </w:r>
      <w:r w:rsidR="00EE47BE">
        <w:rPr>
          <w:rFonts w:cstheme="minorHAnsi"/>
          <w:i/>
          <w:sz w:val="24"/>
          <w:szCs w:val="24"/>
        </w:rPr>
        <w:t>,</w:t>
      </w:r>
      <w:r w:rsidR="00514A2B" w:rsidRPr="00983B47">
        <w:rPr>
          <w:rFonts w:cstheme="minorHAnsi"/>
          <w:i/>
          <w:sz w:val="24"/>
          <w:szCs w:val="24"/>
        </w:rPr>
        <w:t xml:space="preserve"> u kterých uplynuly v</w:t>
      </w:r>
      <w:r w:rsidR="00EE47BE">
        <w:rPr>
          <w:rFonts w:cstheme="minorHAnsi"/>
          <w:i/>
          <w:sz w:val="24"/>
          <w:szCs w:val="24"/>
        </w:rPr>
        <w:t>íce než 3 roky od období, kdy byly</w:t>
      </w:r>
      <w:r w:rsidR="00514A2B" w:rsidRPr="00983B47">
        <w:rPr>
          <w:rFonts w:cstheme="minorHAnsi"/>
          <w:i/>
          <w:sz w:val="24"/>
          <w:szCs w:val="24"/>
        </w:rPr>
        <w:t xml:space="preserve"> vybrány</w:t>
      </w:r>
      <w:r w:rsidR="00EE47BE">
        <w:rPr>
          <w:rFonts w:cstheme="minorHAnsi"/>
          <w:i/>
          <w:sz w:val="24"/>
          <w:szCs w:val="24"/>
        </w:rPr>
        <w:t>,</w:t>
      </w:r>
      <w:r w:rsidR="00514A2B" w:rsidRPr="00983B47">
        <w:rPr>
          <w:rFonts w:cstheme="minorHAnsi"/>
          <w:i/>
          <w:sz w:val="24"/>
          <w:szCs w:val="24"/>
        </w:rPr>
        <w:t xml:space="preserve"> do Podpůrčího a rozvojového fondu a v rámci něj je použila v souladu s řádem tohoto fondu 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Diskuse o způsobu udělování grantů na následující léta  </w:t>
      </w:r>
    </w:p>
    <w:p w:rsidR="002749FA" w:rsidRPr="00983B47" w:rsidRDefault="002749FA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ukládá správní radě</w:t>
      </w:r>
      <w:r w:rsidR="008F4C24" w:rsidRPr="00983B47">
        <w:rPr>
          <w:rFonts w:cstheme="minorHAnsi"/>
          <w:i/>
          <w:sz w:val="24"/>
          <w:szCs w:val="24"/>
        </w:rPr>
        <w:t xml:space="preserve"> zpracovat návrh na rozdělování </w:t>
      </w:r>
      <w:r w:rsidR="00514A2B" w:rsidRPr="00983B47">
        <w:rPr>
          <w:rFonts w:cstheme="minorHAnsi"/>
          <w:i/>
          <w:sz w:val="24"/>
          <w:szCs w:val="24"/>
        </w:rPr>
        <w:t xml:space="preserve">grantových prostředků </w:t>
      </w:r>
      <w:r w:rsidR="008F4C24" w:rsidRPr="00983B47">
        <w:rPr>
          <w:rFonts w:cstheme="minorHAnsi"/>
          <w:i/>
          <w:sz w:val="24"/>
          <w:szCs w:val="24"/>
        </w:rPr>
        <w:t>v dalších létech</w:t>
      </w:r>
    </w:p>
    <w:p w:rsidR="00514A2B" w:rsidRPr="00983B47" w:rsidRDefault="00514A2B" w:rsidP="002749FA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Informace o dosavadním stavu distrib</w:t>
      </w:r>
      <w:r w:rsidR="00EE47BE">
        <w:rPr>
          <w:rFonts w:cstheme="minorHAnsi"/>
          <w:sz w:val="24"/>
          <w:szCs w:val="24"/>
        </w:rPr>
        <w:t>uce odměn vybraných v roce 2018</w:t>
      </w:r>
    </w:p>
    <w:p w:rsidR="008F4C24" w:rsidRPr="00983B47" w:rsidRDefault="008F4C24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bere na vědomí</w:t>
      </w:r>
    </w:p>
    <w:p w:rsidR="00514A2B" w:rsidRPr="00983B47" w:rsidRDefault="00514A2B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Projednání postupu vůči galeriím a aukčním domům ohledně dražeb „na limit“ a jiných praktik poškozujících autory </w:t>
      </w:r>
    </w:p>
    <w:p w:rsidR="008F4C24" w:rsidRPr="00983B47" w:rsidRDefault="008F4C24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pověřuje správní radu zpracováním metodiky postupu</w:t>
      </w:r>
    </w:p>
    <w:p w:rsidR="00514A2B" w:rsidRPr="00983B47" w:rsidRDefault="00514A2B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Schválení investic do kontrolních nákupů, kon</w:t>
      </w:r>
      <w:r w:rsidR="003456BB">
        <w:rPr>
          <w:rFonts w:cstheme="minorHAnsi"/>
          <w:sz w:val="24"/>
          <w:szCs w:val="24"/>
        </w:rPr>
        <w:t>z</w:t>
      </w:r>
      <w:r w:rsidRPr="00983B47">
        <w:rPr>
          <w:rFonts w:cstheme="minorHAnsi"/>
          <w:sz w:val="24"/>
          <w:szCs w:val="24"/>
        </w:rPr>
        <w:t xml:space="preserve">ultace způsobu jejich </w:t>
      </w:r>
      <w:proofErr w:type="gramStart"/>
      <w:r w:rsidRPr="00983B47">
        <w:rPr>
          <w:rFonts w:cstheme="minorHAnsi"/>
          <w:sz w:val="24"/>
          <w:szCs w:val="24"/>
        </w:rPr>
        <w:t>zajištění  a pověření</w:t>
      </w:r>
      <w:proofErr w:type="gramEnd"/>
      <w:r w:rsidRPr="00983B47">
        <w:rPr>
          <w:rFonts w:cstheme="minorHAnsi"/>
          <w:sz w:val="24"/>
          <w:szCs w:val="24"/>
        </w:rPr>
        <w:t xml:space="preserve"> správní rady </w:t>
      </w:r>
      <w:r w:rsidR="003456BB">
        <w:rPr>
          <w:rFonts w:cstheme="minorHAnsi"/>
          <w:sz w:val="24"/>
          <w:szCs w:val="24"/>
        </w:rPr>
        <w:t xml:space="preserve">k </w:t>
      </w:r>
      <w:r w:rsidRPr="00983B47">
        <w:rPr>
          <w:rFonts w:cstheme="minorHAnsi"/>
          <w:sz w:val="24"/>
          <w:szCs w:val="24"/>
        </w:rPr>
        <w:t>rozhodnutí o</w:t>
      </w:r>
      <w:r w:rsidR="003456BB">
        <w:rPr>
          <w:rFonts w:cstheme="minorHAnsi"/>
          <w:sz w:val="24"/>
          <w:szCs w:val="24"/>
        </w:rPr>
        <w:t xml:space="preserve"> způsobu provedení a zajištění</w:t>
      </w:r>
    </w:p>
    <w:p w:rsidR="008F4C24" w:rsidRPr="00983B47" w:rsidRDefault="00E422E3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 xml:space="preserve">Členská schůze </w:t>
      </w:r>
      <w:r w:rsidR="008F4C24" w:rsidRPr="00983B47">
        <w:rPr>
          <w:rFonts w:cstheme="minorHAnsi"/>
          <w:i/>
          <w:sz w:val="24"/>
          <w:szCs w:val="24"/>
        </w:rPr>
        <w:t xml:space="preserve">pověřuje správní radu provedením kontrolních nákupů do výše 1,000.000,- Kč </w:t>
      </w:r>
      <w:r w:rsidRPr="00983B47">
        <w:rPr>
          <w:rFonts w:cstheme="minorHAnsi"/>
          <w:i/>
          <w:sz w:val="24"/>
          <w:szCs w:val="24"/>
        </w:rPr>
        <w:t xml:space="preserve">v roce 2018 </w:t>
      </w:r>
      <w:r w:rsidR="008F4C24" w:rsidRPr="00983B47">
        <w:rPr>
          <w:rFonts w:cstheme="minorHAnsi"/>
          <w:i/>
          <w:sz w:val="24"/>
          <w:szCs w:val="24"/>
        </w:rPr>
        <w:t>a zpr</w:t>
      </w:r>
      <w:r w:rsidR="003456BB">
        <w:rPr>
          <w:rFonts w:cstheme="minorHAnsi"/>
          <w:i/>
          <w:sz w:val="24"/>
          <w:szCs w:val="24"/>
        </w:rPr>
        <w:t>acováním metodiky těchto nákupů</w:t>
      </w:r>
    </w:p>
    <w:p w:rsidR="00514A2B" w:rsidRPr="00983B47" w:rsidRDefault="00514A2B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Diskuse ohledně působení </w:t>
      </w:r>
      <w:proofErr w:type="spellStart"/>
      <w:proofErr w:type="gramStart"/>
      <w:r w:rsidRPr="00983B47">
        <w:rPr>
          <w:rFonts w:cstheme="minorHAnsi"/>
          <w:sz w:val="24"/>
          <w:szCs w:val="24"/>
        </w:rPr>
        <w:t>G</w:t>
      </w:r>
      <w:r w:rsidR="003456BB">
        <w:rPr>
          <w:rFonts w:cstheme="minorHAnsi"/>
          <w:sz w:val="24"/>
          <w:szCs w:val="24"/>
        </w:rPr>
        <w:t>ESTORu</w:t>
      </w:r>
      <w:proofErr w:type="spellEnd"/>
      <w:r w:rsidRPr="00983B47">
        <w:rPr>
          <w:rFonts w:cstheme="minorHAnsi"/>
          <w:sz w:val="24"/>
          <w:szCs w:val="24"/>
        </w:rPr>
        <w:t xml:space="preserve">  do</w:t>
      </w:r>
      <w:proofErr w:type="gramEnd"/>
      <w:r w:rsidRPr="00983B47">
        <w:rPr>
          <w:rFonts w:cstheme="minorHAnsi"/>
          <w:sz w:val="24"/>
          <w:szCs w:val="24"/>
        </w:rPr>
        <w:t xml:space="preserve"> budoucna, zpráva výko</w:t>
      </w:r>
      <w:r w:rsidR="003456BB">
        <w:rPr>
          <w:rFonts w:cstheme="minorHAnsi"/>
          <w:sz w:val="24"/>
          <w:szCs w:val="24"/>
        </w:rPr>
        <w:t>nného ředitele o jednání s OOAS</w:t>
      </w:r>
      <w:r w:rsidRPr="00983B47">
        <w:rPr>
          <w:rFonts w:cstheme="minorHAnsi"/>
          <w:sz w:val="24"/>
          <w:szCs w:val="24"/>
        </w:rPr>
        <w:t xml:space="preserve"> </w:t>
      </w:r>
    </w:p>
    <w:p w:rsidR="008F4C24" w:rsidRPr="00983B47" w:rsidRDefault="008F4C24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983B47">
        <w:rPr>
          <w:rFonts w:cstheme="minorHAnsi"/>
          <w:i/>
          <w:sz w:val="24"/>
          <w:szCs w:val="24"/>
        </w:rPr>
        <w:t>Členská schůze pověřuje výkonného ředitele zpracováním studie, která bude pře</w:t>
      </w:r>
      <w:r w:rsidR="003456BB">
        <w:rPr>
          <w:rFonts w:cstheme="minorHAnsi"/>
          <w:i/>
          <w:sz w:val="24"/>
          <w:szCs w:val="24"/>
        </w:rPr>
        <w:t>dložena na příští řádné schůzi</w:t>
      </w:r>
    </w:p>
    <w:p w:rsidR="00514A2B" w:rsidRPr="00983B47" w:rsidRDefault="00514A2B" w:rsidP="008F4C24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 xml:space="preserve">Různé </w:t>
      </w:r>
    </w:p>
    <w:p w:rsidR="00514A2B" w:rsidRPr="00983B47" w:rsidRDefault="00514A2B" w:rsidP="00514A2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2749FA" w:rsidRPr="00983B47" w:rsidRDefault="002749FA" w:rsidP="0027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3B47">
        <w:rPr>
          <w:rFonts w:cstheme="minorHAnsi"/>
          <w:sz w:val="24"/>
          <w:szCs w:val="24"/>
        </w:rPr>
        <w:t>Závěr</w:t>
      </w:r>
    </w:p>
    <w:p w:rsidR="002749FA" w:rsidRPr="00983B47" w:rsidRDefault="002749FA" w:rsidP="002749FA">
      <w:pPr>
        <w:jc w:val="both"/>
        <w:rPr>
          <w:rFonts w:cstheme="minorHAnsi"/>
          <w:sz w:val="24"/>
          <w:szCs w:val="24"/>
        </w:rPr>
      </w:pPr>
    </w:p>
    <w:p w:rsidR="002749FA" w:rsidRPr="00983B47" w:rsidRDefault="002749F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749FA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5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A"/>
    <w:rsid w:val="002749FA"/>
    <w:rsid w:val="003456BB"/>
    <w:rsid w:val="00514A2B"/>
    <w:rsid w:val="007F7D53"/>
    <w:rsid w:val="008F4C24"/>
    <w:rsid w:val="00983B47"/>
    <w:rsid w:val="00CB42BC"/>
    <w:rsid w:val="00E422E3"/>
    <w:rsid w:val="00EE47BE"/>
    <w:rsid w:val="00F136ED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16B1-C9AB-4386-BBBF-67A2F494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</dc:creator>
  <cp:keywords/>
  <dc:description/>
  <cp:lastModifiedBy>karnosovak</cp:lastModifiedBy>
  <cp:revision>2</cp:revision>
  <dcterms:created xsi:type="dcterms:W3CDTF">2018-05-24T10:39:00Z</dcterms:created>
  <dcterms:modified xsi:type="dcterms:W3CDTF">2018-05-24T10:39:00Z</dcterms:modified>
</cp:coreProperties>
</file>