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06" w:rsidRPr="00322A58" w:rsidRDefault="00372906" w:rsidP="00372906">
      <w:pPr>
        <w:rPr>
          <w:sz w:val="22"/>
          <w:szCs w:val="22"/>
        </w:rPr>
      </w:pPr>
    </w:p>
    <w:p w:rsidR="00372906" w:rsidRDefault="00372906" w:rsidP="00372906">
      <w:pPr>
        <w:rPr>
          <w:sz w:val="22"/>
          <w:szCs w:val="22"/>
        </w:rPr>
      </w:pPr>
    </w:p>
    <w:p w:rsidR="00372906" w:rsidRDefault="00372906" w:rsidP="00372906">
      <w:pPr>
        <w:rPr>
          <w:sz w:val="22"/>
          <w:szCs w:val="22"/>
        </w:rPr>
      </w:pPr>
    </w:p>
    <w:p w:rsidR="00372906" w:rsidRDefault="00372906" w:rsidP="00372906">
      <w:pPr>
        <w:rPr>
          <w:sz w:val="22"/>
          <w:szCs w:val="22"/>
        </w:rPr>
      </w:pPr>
    </w:p>
    <w:p w:rsidR="00372906" w:rsidRPr="00322A58" w:rsidRDefault="00372906" w:rsidP="00372906">
      <w:pPr>
        <w:rPr>
          <w:sz w:val="22"/>
          <w:szCs w:val="22"/>
        </w:rPr>
      </w:pPr>
    </w:p>
    <w:p w:rsidR="00372906" w:rsidRDefault="00372906" w:rsidP="003729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Návrh rozhodnutí řádné členské schůze </w:t>
      </w:r>
    </w:p>
    <w:p w:rsidR="00372906" w:rsidRDefault="00372906" w:rsidP="00372906">
      <w:pPr>
        <w:rPr>
          <w:b/>
          <w:sz w:val="22"/>
          <w:szCs w:val="22"/>
          <w:u w:val="single"/>
        </w:rPr>
      </w:pPr>
    </w:p>
    <w:p w:rsidR="00372906" w:rsidRDefault="00372906" w:rsidP="00372906">
      <w:pPr>
        <w:rPr>
          <w:b/>
          <w:sz w:val="22"/>
          <w:szCs w:val="22"/>
          <w:u w:val="single"/>
        </w:rPr>
      </w:pPr>
    </w:p>
    <w:p w:rsidR="00372906" w:rsidRPr="00322A58" w:rsidRDefault="00372906" w:rsidP="00372906">
      <w:pPr>
        <w:rPr>
          <w:b/>
          <w:sz w:val="22"/>
          <w:szCs w:val="22"/>
          <w:u w:val="single"/>
        </w:rPr>
      </w:pPr>
    </w:p>
    <w:p w:rsidR="00372906" w:rsidRDefault="00372906" w:rsidP="0037290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spolku </w:t>
      </w:r>
      <w:r w:rsidRPr="00322A58">
        <w:rPr>
          <w:sz w:val="22"/>
          <w:szCs w:val="22"/>
        </w:rPr>
        <w:t xml:space="preserve">GESTOR – ochranný svaz </w:t>
      </w:r>
      <w:proofErr w:type="gramStart"/>
      <w:r w:rsidRPr="00322A58">
        <w:rPr>
          <w:sz w:val="22"/>
          <w:szCs w:val="22"/>
        </w:rPr>
        <w:t>autorský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</w:t>
      </w:r>
      <w:r w:rsidRPr="00322A58">
        <w:rPr>
          <w:sz w:val="22"/>
          <w:szCs w:val="22"/>
        </w:rPr>
        <w:t xml:space="preserve"> se sídlem </w:t>
      </w:r>
      <w:r>
        <w:rPr>
          <w:sz w:val="22"/>
          <w:szCs w:val="22"/>
        </w:rPr>
        <w:t>v Praze 1, PSČ 110 00, Šítkova 1/233</w:t>
      </w:r>
      <w:r w:rsidRPr="00322A58">
        <w:rPr>
          <w:sz w:val="22"/>
          <w:szCs w:val="22"/>
        </w:rPr>
        <w:t xml:space="preserve">, </w:t>
      </w:r>
    </w:p>
    <w:p w:rsidR="00372906" w:rsidRPr="00322A58" w:rsidRDefault="00372906" w:rsidP="0037290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svolané na </w:t>
      </w:r>
      <w:proofErr w:type="gramStart"/>
      <w:r>
        <w:rPr>
          <w:sz w:val="22"/>
          <w:szCs w:val="22"/>
        </w:rPr>
        <w:t>den  17</w:t>
      </w:r>
      <w:proofErr w:type="gramEnd"/>
      <w:r>
        <w:rPr>
          <w:sz w:val="22"/>
          <w:szCs w:val="22"/>
        </w:rPr>
        <w:t>. 6.2019 v </w:t>
      </w:r>
      <w:r w:rsidRPr="00322A5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322A58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 w:rsidRPr="00322A58">
        <w:rPr>
          <w:sz w:val="22"/>
          <w:szCs w:val="22"/>
        </w:rPr>
        <w:t xml:space="preserve"> hodin</w:t>
      </w:r>
      <w:r>
        <w:rPr>
          <w:sz w:val="22"/>
          <w:szCs w:val="22"/>
        </w:rPr>
        <w:t>.</w:t>
      </w:r>
    </w:p>
    <w:p w:rsidR="00372906" w:rsidRDefault="00372906" w:rsidP="00372906">
      <w:pPr>
        <w:jc w:val="center"/>
        <w:rPr>
          <w:b/>
          <w:sz w:val="22"/>
          <w:szCs w:val="22"/>
        </w:rPr>
      </w:pPr>
    </w:p>
    <w:p w:rsidR="00372906" w:rsidRPr="00322A58" w:rsidRDefault="00372906" w:rsidP="00372906">
      <w:pPr>
        <w:jc w:val="center"/>
        <w:rPr>
          <w:b/>
          <w:sz w:val="22"/>
          <w:szCs w:val="22"/>
        </w:rPr>
      </w:pPr>
    </w:p>
    <w:p w:rsidR="00372906" w:rsidRDefault="00372906" w:rsidP="00372906">
      <w:pPr>
        <w:jc w:val="both"/>
        <w:rPr>
          <w:sz w:val="22"/>
          <w:szCs w:val="22"/>
          <w:u w:val="single"/>
        </w:rPr>
      </w:pPr>
    </w:p>
    <w:p w:rsidR="00372906" w:rsidRDefault="00372906" w:rsidP="0037290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Správní rada předkládá návrh usnesení, kter</w:t>
      </w:r>
      <w:r w:rsidR="001F1C39">
        <w:rPr>
          <w:sz w:val="22"/>
          <w:szCs w:val="22"/>
          <w:u w:val="single"/>
        </w:rPr>
        <w:t>ý</w:t>
      </w:r>
      <w:r>
        <w:rPr>
          <w:sz w:val="22"/>
          <w:szCs w:val="22"/>
          <w:u w:val="single"/>
        </w:rPr>
        <w:t xml:space="preserve"> by měl být přijat na členské schůzi: </w:t>
      </w:r>
    </w:p>
    <w:p w:rsidR="00372906" w:rsidRPr="00322A58" w:rsidRDefault="00372906" w:rsidP="00372906">
      <w:pPr>
        <w:jc w:val="both"/>
        <w:rPr>
          <w:sz w:val="22"/>
          <w:szCs w:val="22"/>
          <w:u w:val="single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22A58">
        <w:rPr>
          <w:sz w:val="22"/>
          <w:szCs w:val="22"/>
        </w:rPr>
        <w:t>a</w:t>
      </w:r>
      <w:r>
        <w:rPr>
          <w:sz w:val="22"/>
          <w:szCs w:val="22"/>
        </w:rPr>
        <w:t xml:space="preserve">hájení řádné členské schůze, prezence, zjištění hlasovacích práv a </w:t>
      </w:r>
      <w:r w:rsidRPr="0062691A">
        <w:rPr>
          <w:sz w:val="22"/>
          <w:szCs w:val="22"/>
        </w:rPr>
        <w:t xml:space="preserve">volba orgánů </w:t>
      </w:r>
      <w:r>
        <w:rPr>
          <w:sz w:val="22"/>
          <w:szCs w:val="22"/>
        </w:rPr>
        <w:t>členské schůze.</w:t>
      </w:r>
    </w:p>
    <w:p w:rsid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 xml:space="preserve">Členská schůze konstatuje svou usnášeníschopnost, volí předsedou členské schůze JUDr. Antonína Janáka, skrutátory </w:t>
      </w:r>
      <w:r w:rsidR="001F1C39">
        <w:rPr>
          <w:i/>
          <w:sz w:val="22"/>
          <w:szCs w:val="22"/>
        </w:rPr>
        <w:t>Doc.</w:t>
      </w:r>
      <w:r w:rsidRPr="00372906">
        <w:rPr>
          <w:i/>
          <w:sz w:val="22"/>
          <w:szCs w:val="22"/>
        </w:rPr>
        <w:t xml:space="preserve"> Jiřího Novotného</w:t>
      </w:r>
      <w:r w:rsidR="001F1C39">
        <w:rPr>
          <w:i/>
          <w:sz w:val="22"/>
          <w:szCs w:val="22"/>
        </w:rPr>
        <w:t xml:space="preserve"> </w:t>
      </w:r>
      <w:proofErr w:type="spellStart"/>
      <w:r w:rsidR="001F1C39">
        <w:rPr>
          <w:i/>
          <w:sz w:val="22"/>
          <w:szCs w:val="22"/>
        </w:rPr>
        <w:t>ak.</w:t>
      </w:r>
      <w:proofErr w:type="gramStart"/>
      <w:r w:rsidR="001F1C39">
        <w:rPr>
          <w:i/>
          <w:sz w:val="22"/>
          <w:szCs w:val="22"/>
        </w:rPr>
        <w:t>soch</w:t>
      </w:r>
      <w:proofErr w:type="spellEnd"/>
      <w:r w:rsidR="001F1C39">
        <w:rPr>
          <w:i/>
          <w:sz w:val="22"/>
          <w:szCs w:val="22"/>
        </w:rPr>
        <w:t>.</w:t>
      </w:r>
      <w:r w:rsidRPr="00372906">
        <w:rPr>
          <w:i/>
          <w:sz w:val="22"/>
          <w:szCs w:val="22"/>
        </w:rPr>
        <w:t xml:space="preserve"> a </w:t>
      </w:r>
      <w:r w:rsidR="001F1C39">
        <w:rPr>
          <w:i/>
          <w:sz w:val="22"/>
          <w:szCs w:val="22"/>
        </w:rPr>
        <w:t>Ivana</w:t>
      </w:r>
      <w:proofErr w:type="gramEnd"/>
      <w:r w:rsidRPr="00372906">
        <w:rPr>
          <w:i/>
          <w:sz w:val="22"/>
          <w:szCs w:val="22"/>
        </w:rPr>
        <w:t xml:space="preserve"> </w:t>
      </w:r>
      <w:proofErr w:type="spellStart"/>
      <w:r w:rsidRPr="00372906">
        <w:rPr>
          <w:i/>
          <w:sz w:val="22"/>
          <w:szCs w:val="22"/>
        </w:rPr>
        <w:t>Ouhela</w:t>
      </w:r>
      <w:proofErr w:type="spellEnd"/>
      <w:r w:rsidRPr="00372906">
        <w:rPr>
          <w:i/>
          <w:sz w:val="22"/>
          <w:szCs w:val="22"/>
        </w:rPr>
        <w:t xml:space="preserve">, zapisovatelem Kateřinu </w:t>
      </w:r>
      <w:proofErr w:type="spellStart"/>
      <w:r w:rsidRPr="00372906">
        <w:rPr>
          <w:i/>
          <w:sz w:val="22"/>
          <w:szCs w:val="22"/>
        </w:rPr>
        <w:t>Karnošovou</w:t>
      </w:r>
      <w:proofErr w:type="spellEnd"/>
      <w:r w:rsidRPr="00372906">
        <w:rPr>
          <w:i/>
          <w:sz w:val="22"/>
          <w:szCs w:val="22"/>
        </w:rPr>
        <w:t xml:space="preserve"> a ověřovateli zápisu </w:t>
      </w:r>
      <w:proofErr w:type="spellStart"/>
      <w:r w:rsidRPr="00372906">
        <w:rPr>
          <w:i/>
          <w:sz w:val="22"/>
          <w:szCs w:val="22"/>
        </w:rPr>
        <w:t>ak</w:t>
      </w:r>
      <w:r w:rsidR="001F1C39">
        <w:rPr>
          <w:i/>
          <w:sz w:val="22"/>
          <w:szCs w:val="22"/>
        </w:rPr>
        <w:t>.</w:t>
      </w:r>
      <w:r w:rsidRPr="00372906">
        <w:rPr>
          <w:i/>
          <w:sz w:val="22"/>
          <w:szCs w:val="22"/>
        </w:rPr>
        <w:t>ma</w:t>
      </w:r>
      <w:r w:rsidR="001F1C39">
        <w:rPr>
          <w:i/>
          <w:sz w:val="22"/>
          <w:szCs w:val="22"/>
        </w:rPr>
        <w:t>l</w:t>
      </w:r>
      <w:proofErr w:type="spellEnd"/>
      <w:r w:rsidR="001F1C39">
        <w:rPr>
          <w:i/>
          <w:sz w:val="22"/>
          <w:szCs w:val="22"/>
        </w:rPr>
        <w:t>. Tomáše Rafla</w:t>
      </w:r>
      <w:r w:rsidRPr="00372906">
        <w:rPr>
          <w:i/>
          <w:sz w:val="22"/>
          <w:szCs w:val="22"/>
        </w:rPr>
        <w:t xml:space="preserve"> a Prof. Karla Míška</w:t>
      </w:r>
      <w:r w:rsidR="001F1C39">
        <w:rPr>
          <w:szCs w:val="24"/>
        </w:rPr>
        <w:t xml:space="preserve">, </w:t>
      </w:r>
      <w:proofErr w:type="spellStart"/>
      <w:r w:rsidR="001F1C39">
        <w:rPr>
          <w:i/>
          <w:szCs w:val="24"/>
        </w:rPr>
        <w:t>ak.mal</w:t>
      </w:r>
      <w:proofErr w:type="spellEnd"/>
      <w:r w:rsidR="001F1C39">
        <w:rPr>
          <w:i/>
          <w:szCs w:val="24"/>
        </w:rPr>
        <w:t>.</w:t>
      </w:r>
      <w:r w:rsidR="001F1C39" w:rsidRPr="001F1C39">
        <w:rPr>
          <w:i/>
          <w:szCs w:val="24"/>
        </w:rPr>
        <w:t xml:space="preserve"> PhD.</w:t>
      </w:r>
      <w:r w:rsidR="001F1C39">
        <w:rPr>
          <w:szCs w:val="24"/>
        </w:rPr>
        <w:t xml:space="preserve"> </w:t>
      </w:r>
      <w:r w:rsidR="001F1C39" w:rsidRPr="00F76E51">
        <w:rPr>
          <w:szCs w:val="24"/>
        </w:rPr>
        <w:t xml:space="preserve"> 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22A58">
        <w:rPr>
          <w:sz w:val="22"/>
          <w:szCs w:val="22"/>
        </w:rPr>
        <w:t xml:space="preserve">práva </w:t>
      </w:r>
      <w:r>
        <w:rPr>
          <w:sz w:val="22"/>
          <w:szCs w:val="22"/>
        </w:rPr>
        <w:t xml:space="preserve">správní rady </w:t>
      </w:r>
      <w:r w:rsidRPr="00322A58">
        <w:rPr>
          <w:sz w:val="22"/>
          <w:szCs w:val="22"/>
        </w:rPr>
        <w:t>o činnosti</w:t>
      </w:r>
      <w:r>
        <w:rPr>
          <w:sz w:val="22"/>
          <w:szCs w:val="22"/>
        </w:rPr>
        <w:t xml:space="preserve"> a její projednání, zpráva kontrolní rady. </w:t>
      </w:r>
    </w:p>
    <w:p w:rsid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>Členská schůze bere na vědomí zprávy o činnosti správní rady a zjištění</w:t>
      </w:r>
      <w:r w:rsidR="00ED79A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kontrolní</w:t>
      </w:r>
      <w:r w:rsidRPr="00372906">
        <w:rPr>
          <w:i/>
          <w:sz w:val="22"/>
          <w:szCs w:val="22"/>
        </w:rPr>
        <w:t xml:space="preserve"> rady. 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303EF">
        <w:rPr>
          <w:sz w:val="22"/>
          <w:szCs w:val="22"/>
        </w:rPr>
        <w:t>práva o hospodaření</w:t>
      </w:r>
      <w:r>
        <w:rPr>
          <w:sz w:val="22"/>
          <w:szCs w:val="22"/>
        </w:rPr>
        <w:t xml:space="preserve"> a seznámení s výrokem auditora,</w:t>
      </w:r>
      <w:r w:rsidRPr="001303EF">
        <w:rPr>
          <w:sz w:val="22"/>
          <w:szCs w:val="22"/>
        </w:rPr>
        <w:t xml:space="preserve"> seznámení se stavem vybraných a distribuovaných odměn v roce 201</w:t>
      </w:r>
      <w:r>
        <w:rPr>
          <w:sz w:val="22"/>
          <w:szCs w:val="22"/>
        </w:rPr>
        <w:t>8</w:t>
      </w:r>
      <w:r w:rsidRPr="001303EF">
        <w:rPr>
          <w:sz w:val="22"/>
          <w:szCs w:val="22"/>
        </w:rPr>
        <w:t xml:space="preserve">. </w:t>
      </w:r>
    </w:p>
    <w:p w:rsid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>Členská schůze bere na vědomí zprávu o hospodaření, výrok auditora a zprávu o stavu vybraných a distribuovaných odměn v roce 2018</w:t>
      </w:r>
      <w:r>
        <w:rPr>
          <w:i/>
          <w:sz w:val="22"/>
          <w:szCs w:val="22"/>
        </w:rPr>
        <w:t>.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Projednání výroční zprávy o transparentnosti. </w:t>
      </w:r>
    </w:p>
    <w:p w:rsid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>Členská schůze schvaluje výroční zprávu o transparentnosti.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1303EF">
        <w:rPr>
          <w:sz w:val="22"/>
          <w:szCs w:val="22"/>
        </w:rPr>
        <w:t xml:space="preserve">práva o plnění ve prospěch členů správní rady a výkonného ředitele a schválení odměn členů správní rady </w:t>
      </w:r>
      <w:r>
        <w:rPr>
          <w:sz w:val="22"/>
          <w:szCs w:val="22"/>
        </w:rPr>
        <w:t xml:space="preserve">a kontrolní rady. 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>Členská schůze bere na vědomí zprávu o pl</w:t>
      </w:r>
      <w:r>
        <w:rPr>
          <w:i/>
          <w:sz w:val="22"/>
          <w:szCs w:val="22"/>
        </w:rPr>
        <w:t>n</w:t>
      </w:r>
      <w:r w:rsidRPr="00372906">
        <w:rPr>
          <w:i/>
          <w:sz w:val="22"/>
          <w:szCs w:val="22"/>
        </w:rPr>
        <w:t>ění ve prospěch členů správní rady a kontrolní rady</w:t>
      </w:r>
      <w:r w:rsidR="00ED79A8">
        <w:rPr>
          <w:i/>
          <w:sz w:val="22"/>
          <w:szCs w:val="22"/>
        </w:rPr>
        <w:t xml:space="preserve"> a odsouhlasuje odměny za činnost v roce 2018 k vyplacení v roce 2019</w:t>
      </w:r>
      <w:r w:rsidRPr="00372906">
        <w:rPr>
          <w:i/>
          <w:sz w:val="22"/>
          <w:szCs w:val="22"/>
        </w:rPr>
        <w:t>.</w:t>
      </w:r>
    </w:p>
    <w:p w:rsidR="00372906" w:rsidRPr="001303EF" w:rsidRDefault="00372906" w:rsidP="00372906">
      <w:pPr>
        <w:ind w:left="360"/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Projednání stavu zhodnocování volných prostředků, zpráva o zajištění investování. </w:t>
      </w:r>
    </w:p>
    <w:p w:rsid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 xml:space="preserve">Členská schůze schvaluje zprávu o zhodnocování volných prostředků a schvaluje postup při zhodnocování volných prostředků. 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Projednání a schválení účetní u</w:t>
      </w:r>
      <w:r w:rsidRPr="00322A58">
        <w:rPr>
          <w:sz w:val="22"/>
          <w:szCs w:val="22"/>
        </w:rPr>
        <w:t>závěrk</w:t>
      </w:r>
      <w:r>
        <w:rPr>
          <w:sz w:val="22"/>
          <w:szCs w:val="22"/>
        </w:rPr>
        <w:t>y</w:t>
      </w:r>
      <w:r w:rsidRPr="00322A58">
        <w:rPr>
          <w:sz w:val="22"/>
          <w:szCs w:val="22"/>
        </w:rPr>
        <w:t xml:space="preserve"> za rok </w:t>
      </w:r>
      <w:r>
        <w:rPr>
          <w:sz w:val="22"/>
          <w:szCs w:val="22"/>
        </w:rPr>
        <w:t>2018</w:t>
      </w:r>
      <w:r w:rsidR="001F1C39">
        <w:rPr>
          <w:sz w:val="22"/>
          <w:szCs w:val="22"/>
        </w:rPr>
        <w:t>.</w:t>
      </w:r>
    </w:p>
    <w:p w:rsid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>Členská schůze schvaluje účetní uzávěrku za rok 2018</w:t>
      </w:r>
      <w:r w:rsidR="001F1C39">
        <w:rPr>
          <w:i/>
          <w:sz w:val="22"/>
          <w:szCs w:val="22"/>
        </w:rPr>
        <w:t>.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E66B06">
        <w:rPr>
          <w:sz w:val="22"/>
          <w:szCs w:val="22"/>
        </w:rPr>
        <w:t xml:space="preserve">ozhodnutí o stanovení maximální procentní hranice nákladů pro rok 2020, vysvětlení k období uplatnění srážky. </w:t>
      </w:r>
    </w:p>
    <w:p w:rsidR="00372906" w:rsidRPr="00372906" w:rsidRDefault="00372906" w:rsidP="00372906">
      <w:pPr>
        <w:ind w:left="360"/>
        <w:jc w:val="both"/>
        <w:rPr>
          <w:i/>
          <w:sz w:val="22"/>
          <w:szCs w:val="22"/>
        </w:rPr>
      </w:pPr>
      <w:r w:rsidRPr="00372906">
        <w:rPr>
          <w:i/>
          <w:sz w:val="22"/>
          <w:szCs w:val="22"/>
        </w:rPr>
        <w:t xml:space="preserve">Členská schůze schvaluje určení výše maximální hranice nákladů pro rok 2020 ve výši 18,5% </w:t>
      </w:r>
      <w:proofErr w:type="spellStart"/>
      <w:proofErr w:type="gramStart"/>
      <w:r w:rsidRPr="00372906">
        <w:rPr>
          <w:i/>
          <w:sz w:val="22"/>
          <w:szCs w:val="22"/>
        </w:rPr>
        <w:t>p.a</w:t>
      </w:r>
      <w:proofErr w:type="spellEnd"/>
      <w:r w:rsidRPr="00372906">
        <w:rPr>
          <w:i/>
          <w:sz w:val="22"/>
          <w:szCs w:val="22"/>
        </w:rPr>
        <w:t>.</w:t>
      </w:r>
      <w:proofErr w:type="gramEnd"/>
      <w:r w:rsidRPr="00372906">
        <w:rPr>
          <w:i/>
          <w:sz w:val="22"/>
          <w:szCs w:val="22"/>
        </w:rPr>
        <w:t xml:space="preserve"> s tím , že rozhodné pro výpočet těchto nákladů jsou výběry a náklady realizované v roce 2020.</w:t>
      </w:r>
    </w:p>
    <w:p w:rsidR="00372906" w:rsidRDefault="00372906" w:rsidP="00372906">
      <w:pPr>
        <w:ind w:left="360"/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322A58">
        <w:rPr>
          <w:sz w:val="22"/>
          <w:szCs w:val="22"/>
        </w:rPr>
        <w:t xml:space="preserve">ozhodnutí o </w:t>
      </w:r>
      <w:r>
        <w:rPr>
          <w:sz w:val="22"/>
          <w:szCs w:val="22"/>
        </w:rPr>
        <w:t xml:space="preserve">způsobu </w:t>
      </w:r>
      <w:r w:rsidRPr="00322A58">
        <w:rPr>
          <w:sz w:val="22"/>
          <w:szCs w:val="22"/>
        </w:rPr>
        <w:t>výběru</w:t>
      </w:r>
      <w:r>
        <w:rPr>
          <w:sz w:val="22"/>
          <w:szCs w:val="22"/>
        </w:rPr>
        <w:t xml:space="preserve"> a</w:t>
      </w:r>
      <w:r w:rsidRPr="00322A58">
        <w:rPr>
          <w:sz w:val="22"/>
          <w:szCs w:val="22"/>
        </w:rPr>
        <w:t xml:space="preserve">uditora </w:t>
      </w:r>
      <w:r>
        <w:rPr>
          <w:sz w:val="22"/>
          <w:szCs w:val="22"/>
        </w:rPr>
        <w:t>pro</w:t>
      </w:r>
      <w:r w:rsidRPr="00322A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audit za </w:t>
      </w:r>
      <w:r w:rsidRPr="00322A58">
        <w:rPr>
          <w:sz w:val="22"/>
          <w:szCs w:val="22"/>
        </w:rPr>
        <w:t>rok 20</w:t>
      </w:r>
      <w:r>
        <w:rPr>
          <w:sz w:val="22"/>
          <w:szCs w:val="22"/>
        </w:rPr>
        <w:t>20</w:t>
      </w:r>
      <w:r w:rsidR="001F1C39">
        <w:rPr>
          <w:sz w:val="22"/>
          <w:szCs w:val="22"/>
        </w:rPr>
        <w:t>.</w:t>
      </w:r>
    </w:p>
    <w:p w:rsidR="00FF2B39" w:rsidRPr="00FF2B39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 xml:space="preserve">Členská </w:t>
      </w:r>
      <w:proofErr w:type="gramStart"/>
      <w:r w:rsidRPr="00FF2B39">
        <w:rPr>
          <w:i/>
          <w:sz w:val="22"/>
          <w:szCs w:val="22"/>
        </w:rPr>
        <w:t>schůze  rozhoduje</w:t>
      </w:r>
      <w:proofErr w:type="gramEnd"/>
      <w:r w:rsidRPr="00FF2B39">
        <w:rPr>
          <w:i/>
          <w:sz w:val="22"/>
          <w:szCs w:val="22"/>
        </w:rPr>
        <w:t xml:space="preserve"> o tom, že audit hospodaření za rok 2019 provede s</w:t>
      </w:r>
      <w:r w:rsidR="001F1C39">
        <w:rPr>
          <w:i/>
          <w:sz w:val="22"/>
          <w:szCs w:val="22"/>
        </w:rPr>
        <w:t>polečnost PAGINA Bohemia s.r.o. .</w:t>
      </w:r>
    </w:p>
    <w:p w:rsidR="00FF2B39" w:rsidRPr="0062691A" w:rsidRDefault="00FF2B39" w:rsidP="00FF2B39">
      <w:pPr>
        <w:ind w:left="360"/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Informace o stavu R</w:t>
      </w:r>
      <w:r w:rsidR="001F1C39">
        <w:rPr>
          <w:sz w:val="22"/>
          <w:szCs w:val="22"/>
        </w:rPr>
        <w:t>ez</w:t>
      </w:r>
      <w:r w:rsidRPr="00E56192">
        <w:rPr>
          <w:sz w:val="22"/>
          <w:szCs w:val="22"/>
        </w:rPr>
        <w:t xml:space="preserve">ervního fondu a Podpůrčího a Rozvojového fondu. </w:t>
      </w:r>
    </w:p>
    <w:p w:rsidR="00FF2B39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>Členská schůze bere na vědomí stav Re</w:t>
      </w:r>
      <w:r w:rsidR="001F1C39">
        <w:rPr>
          <w:i/>
          <w:sz w:val="22"/>
          <w:szCs w:val="22"/>
        </w:rPr>
        <w:t>z</w:t>
      </w:r>
      <w:r w:rsidRPr="00FF2B39">
        <w:rPr>
          <w:i/>
          <w:sz w:val="22"/>
          <w:szCs w:val="22"/>
        </w:rPr>
        <w:t>ervního fondu a stav Podpůrčího a Rozvojového fondu.</w:t>
      </w:r>
    </w:p>
    <w:p w:rsidR="00FF2B39" w:rsidRPr="00FF2B39" w:rsidRDefault="00FF2B39" w:rsidP="00FF2B39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22A58">
        <w:rPr>
          <w:sz w:val="22"/>
          <w:szCs w:val="22"/>
        </w:rPr>
        <w:t>práva o stavu zastupovaných autorů</w:t>
      </w:r>
      <w:r w:rsidR="001F1C39">
        <w:rPr>
          <w:sz w:val="22"/>
          <w:szCs w:val="22"/>
        </w:rPr>
        <w:t>.</w:t>
      </w:r>
      <w:r w:rsidRPr="00322A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F2B39" w:rsidRPr="00FF2B39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>Členská schůze bere na vědomí zprávu o stavu zastupovaných autorů</w:t>
      </w:r>
      <w:r w:rsidR="001F1C39">
        <w:rPr>
          <w:i/>
          <w:sz w:val="22"/>
          <w:szCs w:val="22"/>
        </w:rPr>
        <w:t>.</w:t>
      </w:r>
    </w:p>
    <w:p w:rsidR="00FF2B39" w:rsidRDefault="00FF2B39" w:rsidP="00FF2B39">
      <w:pPr>
        <w:ind w:left="360"/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06">
        <w:rPr>
          <w:sz w:val="22"/>
          <w:szCs w:val="22"/>
        </w:rPr>
        <w:t>Zpráva o uzavřených recipročních smlouvách</w:t>
      </w:r>
      <w:r w:rsidR="001F1C39">
        <w:rPr>
          <w:sz w:val="22"/>
          <w:szCs w:val="22"/>
        </w:rPr>
        <w:t>.</w:t>
      </w:r>
      <w:r w:rsidRPr="00E66B06">
        <w:rPr>
          <w:sz w:val="22"/>
          <w:szCs w:val="22"/>
        </w:rPr>
        <w:t xml:space="preserve"> </w:t>
      </w:r>
    </w:p>
    <w:p w:rsidR="00FF2B39" w:rsidRPr="00FF2B39" w:rsidRDefault="00FF2B39" w:rsidP="001F1C39">
      <w:pPr>
        <w:pStyle w:val="Odstavecseseznamem"/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 xml:space="preserve">Členská schůze bere na vědomí zprávu o </w:t>
      </w:r>
      <w:r>
        <w:rPr>
          <w:i/>
          <w:sz w:val="22"/>
          <w:szCs w:val="22"/>
        </w:rPr>
        <w:t>uzavřených recipročních smlouvách</w:t>
      </w:r>
      <w:r w:rsidR="001F1C39">
        <w:rPr>
          <w:i/>
          <w:sz w:val="22"/>
          <w:szCs w:val="22"/>
        </w:rPr>
        <w:t>.</w:t>
      </w:r>
    </w:p>
    <w:p w:rsidR="00FF2B39" w:rsidRPr="00E66B06" w:rsidRDefault="00FF2B39" w:rsidP="00FF2B39">
      <w:pPr>
        <w:ind w:left="360"/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Zpráva o vztazích s CISAC a EVA, informace o aktivitách těchto svazů při ochraně autorských práv.</w:t>
      </w:r>
    </w:p>
    <w:p w:rsidR="00FF2B39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>Členská schůze bere na vědomí zprávu o vztazích a činnosti CISAC a EVA</w:t>
      </w:r>
      <w:r w:rsidR="001F1C39">
        <w:rPr>
          <w:i/>
          <w:sz w:val="22"/>
          <w:szCs w:val="22"/>
        </w:rPr>
        <w:t>.</w:t>
      </w:r>
      <w:r w:rsidRPr="00FF2B39">
        <w:rPr>
          <w:i/>
          <w:sz w:val="22"/>
          <w:szCs w:val="22"/>
        </w:rPr>
        <w:t xml:space="preserve"> </w:t>
      </w:r>
    </w:p>
    <w:p w:rsidR="00FF2B39" w:rsidRPr="00FF2B39" w:rsidRDefault="00FF2B39" w:rsidP="00FF2B39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 w:rsidRPr="00B26CA6">
        <w:rPr>
          <w:sz w:val="22"/>
          <w:szCs w:val="22"/>
        </w:rPr>
        <w:t>Informace o spolupráci s Nadací pro současné umění, informace o rozhodnutí o přidělení grantů a rozhodnutí o další spolupráci s </w:t>
      </w:r>
      <w:r w:rsidR="001F1C39">
        <w:rPr>
          <w:sz w:val="22"/>
          <w:szCs w:val="22"/>
        </w:rPr>
        <w:t>Nadací pro s</w:t>
      </w:r>
      <w:r w:rsidRPr="00B26CA6">
        <w:rPr>
          <w:sz w:val="22"/>
          <w:szCs w:val="22"/>
        </w:rPr>
        <w:t xml:space="preserve">oučasné umění. </w:t>
      </w:r>
    </w:p>
    <w:p w:rsidR="00FF2B39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>Členská schůze schvaluje ukončení spolupráce s </w:t>
      </w:r>
      <w:r w:rsidR="001F1C39">
        <w:rPr>
          <w:i/>
          <w:sz w:val="22"/>
          <w:szCs w:val="22"/>
        </w:rPr>
        <w:t>N</w:t>
      </w:r>
      <w:r w:rsidRPr="00FF2B39">
        <w:rPr>
          <w:i/>
          <w:sz w:val="22"/>
          <w:szCs w:val="22"/>
        </w:rPr>
        <w:t>adací pro současné umění při spolupráci v oblasti přidělování grantů v oblasti podpory umění.</w:t>
      </w:r>
    </w:p>
    <w:p w:rsidR="00372906" w:rsidRPr="00B26CA6" w:rsidRDefault="00372906" w:rsidP="00FF2B39">
      <w:pPr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Diskuse o způsobu udělování grantů na následující léta.  Představení návrhu spolupráce s OOAS při rozdělování grantů.</w:t>
      </w:r>
    </w:p>
    <w:p w:rsidR="00FF2B39" w:rsidRPr="00FF2B39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>Členská schůze schvaluje spolupráci s OOAS při používání prostředků z Podpůrčího a Rozvojového fondu pro sociální účely a v případě ukončení spolupráce s </w:t>
      </w:r>
      <w:r w:rsidR="001F1C39">
        <w:rPr>
          <w:i/>
          <w:sz w:val="22"/>
          <w:szCs w:val="22"/>
        </w:rPr>
        <w:t>N</w:t>
      </w:r>
      <w:r w:rsidRPr="00FF2B39">
        <w:rPr>
          <w:i/>
          <w:sz w:val="22"/>
          <w:szCs w:val="22"/>
        </w:rPr>
        <w:t xml:space="preserve">adací pro současné umění v oblasti podpory výtvarných projektů. </w:t>
      </w:r>
    </w:p>
    <w:p w:rsidR="00FF2B39" w:rsidRPr="00B26CA6" w:rsidRDefault="00FF2B39" w:rsidP="00FF2B39">
      <w:pPr>
        <w:ind w:left="360"/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Informace o dosavadním stavu distribuce odměn vybraných v roce 2019.</w:t>
      </w:r>
    </w:p>
    <w:p w:rsidR="00FF2B39" w:rsidRPr="00ED79A8" w:rsidRDefault="00FF2B39" w:rsidP="00FF2B39">
      <w:pPr>
        <w:ind w:left="360"/>
        <w:jc w:val="both"/>
        <w:rPr>
          <w:i/>
          <w:sz w:val="22"/>
          <w:szCs w:val="22"/>
        </w:rPr>
      </w:pPr>
      <w:r w:rsidRPr="00ED79A8">
        <w:rPr>
          <w:i/>
          <w:sz w:val="22"/>
          <w:szCs w:val="22"/>
        </w:rPr>
        <w:t>Členská schůze bere na vědomí zprávu o stavu výběru a distribuce autorských odměn v roce 2019</w:t>
      </w:r>
      <w:r w:rsidR="001F1C39">
        <w:rPr>
          <w:i/>
          <w:sz w:val="22"/>
          <w:szCs w:val="22"/>
        </w:rPr>
        <w:t>.</w:t>
      </w:r>
    </w:p>
    <w:p w:rsidR="00FF2B39" w:rsidRDefault="00FF2B39" w:rsidP="00FF2B39">
      <w:pPr>
        <w:ind w:left="360"/>
        <w:jc w:val="both"/>
        <w:rPr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Informace o vztazích s galeriemi a aukčními domy, informace o průběhu kontrolních nákupů, odsouhlasení rámce kontrolních nákupů pro rok 2019 a 2020.</w:t>
      </w:r>
    </w:p>
    <w:p w:rsidR="00FF2B39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>Členská schůze bere na vědomí zprávu o vztazích s galeriemi a aukčními domy a schvaluje částku 500.000,- Kč pro kontrolní nákupy</w:t>
      </w:r>
      <w:r w:rsidR="001F1C39">
        <w:rPr>
          <w:i/>
          <w:sz w:val="22"/>
          <w:szCs w:val="22"/>
        </w:rPr>
        <w:t>.</w:t>
      </w:r>
      <w:r w:rsidRPr="00FF2B39">
        <w:rPr>
          <w:i/>
          <w:sz w:val="22"/>
          <w:szCs w:val="22"/>
        </w:rPr>
        <w:t xml:space="preserve"> </w:t>
      </w:r>
    </w:p>
    <w:p w:rsidR="00FF2B39" w:rsidRPr="00FF2B39" w:rsidRDefault="00FF2B39" w:rsidP="00FF2B39">
      <w:pPr>
        <w:ind w:left="360"/>
        <w:jc w:val="both"/>
        <w:rPr>
          <w:i/>
          <w:sz w:val="22"/>
          <w:szCs w:val="22"/>
        </w:rPr>
      </w:pPr>
    </w:p>
    <w:p w:rsidR="00FF2B39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Diskuse ohledně působení </w:t>
      </w:r>
      <w:proofErr w:type="spellStart"/>
      <w:r>
        <w:rPr>
          <w:sz w:val="22"/>
          <w:szCs w:val="22"/>
        </w:rPr>
        <w:t>G</w:t>
      </w:r>
      <w:r w:rsidR="001F1C39">
        <w:rPr>
          <w:sz w:val="22"/>
          <w:szCs w:val="22"/>
        </w:rPr>
        <w:t>ESTOR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do budoucna, zpráva výkonného ředitele o jednání s OOAS.</w:t>
      </w:r>
    </w:p>
    <w:p w:rsidR="00372906" w:rsidRDefault="00FF2B39" w:rsidP="00FF2B39">
      <w:pPr>
        <w:ind w:left="360"/>
        <w:jc w:val="both"/>
        <w:rPr>
          <w:i/>
          <w:sz w:val="22"/>
          <w:szCs w:val="22"/>
        </w:rPr>
      </w:pPr>
      <w:r w:rsidRPr="00FF2B39">
        <w:rPr>
          <w:i/>
          <w:sz w:val="22"/>
          <w:szCs w:val="22"/>
        </w:rPr>
        <w:t xml:space="preserve">Členská schůze schvaluje rozšíření spolupráce s OOAS, vyslovuje ale jednoznačné stanovisko k zachování samostatnosti GESTORu. </w:t>
      </w:r>
      <w:r w:rsidR="00372906" w:rsidRPr="00FF2B39">
        <w:rPr>
          <w:i/>
          <w:sz w:val="22"/>
          <w:szCs w:val="22"/>
        </w:rPr>
        <w:t xml:space="preserve"> </w:t>
      </w:r>
    </w:p>
    <w:p w:rsidR="00FF2B39" w:rsidRPr="00FF2B39" w:rsidRDefault="00FF2B39" w:rsidP="00FF2B39">
      <w:pPr>
        <w:ind w:left="360"/>
        <w:jc w:val="both"/>
        <w:rPr>
          <w:i/>
          <w:sz w:val="22"/>
          <w:szCs w:val="22"/>
        </w:rPr>
      </w:pPr>
    </w:p>
    <w:p w:rsidR="00372906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322A58">
        <w:rPr>
          <w:sz w:val="22"/>
          <w:szCs w:val="22"/>
        </w:rPr>
        <w:t>ůzné</w:t>
      </w:r>
      <w:r w:rsidR="001F1C39">
        <w:rPr>
          <w:sz w:val="22"/>
          <w:szCs w:val="22"/>
        </w:rPr>
        <w:t>.</w:t>
      </w:r>
      <w:r w:rsidRPr="00322A58">
        <w:rPr>
          <w:sz w:val="22"/>
          <w:szCs w:val="22"/>
        </w:rPr>
        <w:t xml:space="preserve"> </w:t>
      </w:r>
    </w:p>
    <w:p w:rsidR="00FF2B39" w:rsidRPr="00322A58" w:rsidRDefault="00FF2B39" w:rsidP="005D7924">
      <w:pPr>
        <w:ind w:left="360"/>
        <w:jc w:val="both"/>
        <w:rPr>
          <w:sz w:val="22"/>
          <w:szCs w:val="22"/>
        </w:rPr>
      </w:pPr>
    </w:p>
    <w:p w:rsidR="00372906" w:rsidRPr="00322A58" w:rsidRDefault="00372906" w:rsidP="0037290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22A58">
        <w:rPr>
          <w:sz w:val="22"/>
          <w:szCs w:val="22"/>
        </w:rPr>
        <w:t>ávěr</w:t>
      </w:r>
      <w:r w:rsidR="001F1C39">
        <w:rPr>
          <w:sz w:val="22"/>
          <w:szCs w:val="22"/>
        </w:rPr>
        <w:t>.</w:t>
      </w:r>
      <w:bookmarkStart w:id="0" w:name="_GoBack"/>
      <w:bookmarkEnd w:id="0"/>
    </w:p>
    <w:p w:rsidR="00372906" w:rsidRDefault="00372906" w:rsidP="00372906">
      <w:pPr>
        <w:jc w:val="both"/>
        <w:rPr>
          <w:sz w:val="22"/>
          <w:szCs w:val="22"/>
        </w:rPr>
      </w:pPr>
    </w:p>
    <w:p w:rsidR="00372906" w:rsidRDefault="00372906" w:rsidP="00372906">
      <w:pPr>
        <w:jc w:val="both"/>
        <w:rPr>
          <w:sz w:val="22"/>
          <w:szCs w:val="22"/>
        </w:rPr>
      </w:pPr>
    </w:p>
    <w:p w:rsidR="00372906" w:rsidRPr="00322A58" w:rsidRDefault="00372906" w:rsidP="00372906">
      <w:pPr>
        <w:jc w:val="both"/>
        <w:rPr>
          <w:sz w:val="22"/>
          <w:szCs w:val="22"/>
        </w:rPr>
      </w:pPr>
    </w:p>
    <w:sectPr w:rsidR="00372906" w:rsidRPr="00322A58" w:rsidSect="00811D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564"/>
    <w:multiLevelType w:val="hybridMultilevel"/>
    <w:tmpl w:val="DC180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1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FD74AA8"/>
    <w:multiLevelType w:val="singleLevel"/>
    <w:tmpl w:val="9708A6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06"/>
    <w:rsid w:val="001F1C39"/>
    <w:rsid w:val="00372906"/>
    <w:rsid w:val="005D7924"/>
    <w:rsid w:val="007F7D53"/>
    <w:rsid w:val="00ED79A8"/>
    <w:rsid w:val="00FB02E8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301FE-1E5C-44B1-8B07-946AF5B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72906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7290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7290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729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7290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Janák</dc:creator>
  <cp:keywords/>
  <dc:description/>
  <cp:lastModifiedBy>Katerina Karnosova</cp:lastModifiedBy>
  <cp:revision>2</cp:revision>
  <dcterms:created xsi:type="dcterms:W3CDTF">2019-05-16T09:10:00Z</dcterms:created>
  <dcterms:modified xsi:type="dcterms:W3CDTF">2019-05-16T09:10:00Z</dcterms:modified>
</cp:coreProperties>
</file>